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575007">
        <w:rPr>
          <w:sz w:val="28"/>
          <w:szCs w:val="28"/>
        </w:rPr>
        <w:t>9</w:t>
      </w:r>
    </w:p>
    <w:p w:rsidR="005F4C4C" w:rsidRDefault="005F4C4C" w:rsidP="005F4C4C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400195">
        <w:rPr>
          <w:sz w:val="28"/>
          <w:szCs w:val="28"/>
        </w:rPr>
        <w:t>от 27 июня 2024 года № 59</w:t>
      </w:r>
      <w:r w:rsidR="00400195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DC1DD2" w:rsidRPr="00700B3B" w:rsidRDefault="00DC1DD2" w:rsidP="00DC1DD2">
      <w:pPr>
        <w:jc w:val="center"/>
        <w:rPr>
          <w:b/>
          <w:sz w:val="28"/>
          <w:szCs w:val="28"/>
        </w:rPr>
      </w:pPr>
      <w:proofErr w:type="gramStart"/>
      <w:r w:rsidRPr="00700B3B">
        <w:rPr>
          <w:b/>
          <w:sz w:val="28"/>
          <w:szCs w:val="28"/>
        </w:rPr>
        <w:t>Ведомственная структура расходов бюджета муниципального образования «Смоленский район»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</w:t>
      </w:r>
      <w:r>
        <w:rPr>
          <w:b/>
          <w:sz w:val="28"/>
          <w:szCs w:val="28"/>
        </w:rPr>
        <w:t>икации расходов бюджетов на 20</w:t>
      </w:r>
      <w:r w:rsidR="00EF03C7">
        <w:rPr>
          <w:b/>
          <w:sz w:val="28"/>
          <w:szCs w:val="28"/>
        </w:rPr>
        <w:t>2</w:t>
      </w:r>
      <w:r w:rsidR="0049012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C218D2">
        <w:rPr>
          <w:b/>
          <w:sz w:val="28"/>
          <w:szCs w:val="28"/>
        </w:rPr>
        <w:t>5</w:t>
      </w:r>
      <w:r w:rsidRPr="00700B3B">
        <w:rPr>
          <w:b/>
          <w:sz w:val="28"/>
          <w:szCs w:val="28"/>
        </w:rPr>
        <w:t xml:space="preserve"> и 202</w:t>
      </w:r>
      <w:r w:rsidR="00C218D2">
        <w:rPr>
          <w:b/>
          <w:sz w:val="28"/>
          <w:szCs w:val="28"/>
        </w:rPr>
        <w:t>6</w:t>
      </w:r>
      <w:r w:rsidRPr="00700B3B">
        <w:rPr>
          <w:b/>
          <w:sz w:val="28"/>
          <w:szCs w:val="28"/>
        </w:rPr>
        <w:t xml:space="preserve"> годов</w:t>
      </w:r>
      <w:proofErr w:type="gramEnd"/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606"/>
        <w:gridCol w:w="528"/>
        <w:gridCol w:w="709"/>
        <w:gridCol w:w="708"/>
        <w:gridCol w:w="356"/>
        <w:gridCol w:w="920"/>
        <w:gridCol w:w="154"/>
        <w:gridCol w:w="555"/>
        <w:gridCol w:w="276"/>
        <w:gridCol w:w="969"/>
        <w:gridCol w:w="31"/>
        <w:gridCol w:w="938"/>
        <w:gridCol w:w="337"/>
        <w:gridCol w:w="632"/>
        <w:gridCol w:w="644"/>
      </w:tblGrid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B2815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B2815">
              <w:rPr>
                <w:b/>
                <w:bCs/>
                <w:color w:val="000000"/>
                <w:sz w:val="24"/>
                <w:szCs w:val="24"/>
              </w:rPr>
              <w:t>Главный распорядитель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EB2815">
              <w:rPr>
                <w:b/>
                <w:bCs/>
                <w:color w:val="000000"/>
                <w:sz w:val="24"/>
                <w:szCs w:val="24"/>
              </w:rPr>
              <w:t>раздел подраздел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B2815">
              <w:rPr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B2815">
              <w:rPr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/>
                <w:color w:val="000000"/>
                <w:sz w:val="24"/>
                <w:szCs w:val="24"/>
              </w:rPr>
            </w:pPr>
            <w:r w:rsidRPr="00EB2815">
              <w:rPr>
                <w:b/>
                <w:color w:val="000000"/>
                <w:sz w:val="24"/>
                <w:szCs w:val="24"/>
              </w:rPr>
              <w:t>Сумма на 2024 год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/>
                <w:color w:val="000000"/>
                <w:sz w:val="24"/>
                <w:szCs w:val="24"/>
              </w:rPr>
            </w:pPr>
            <w:r w:rsidRPr="00EB2815">
              <w:rPr>
                <w:b/>
                <w:color w:val="000000"/>
                <w:sz w:val="24"/>
                <w:szCs w:val="24"/>
              </w:rPr>
              <w:t>Сумма на 2025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/>
                <w:color w:val="000000"/>
                <w:sz w:val="24"/>
                <w:szCs w:val="24"/>
              </w:rPr>
            </w:pPr>
            <w:r w:rsidRPr="00EB2815">
              <w:rPr>
                <w:b/>
                <w:color w:val="000000"/>
                <w:sz w:val="24"/>
                <w:szCs w:val="24"/>
              </w:rPr>
              <w:t>Сумма на 2026 год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325 197,9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248 404,7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249 887,6</w:t>
            </w:r>
          </w:p>
        </w:tc>
      </w:tr>
      <w:tr w:rsidR="00EB2815" w:rsidRPr="00EB2815" w:rsidTr="000558D0">
        <w:trPr>
          <w:trHeight w:val="577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133 582,7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118 607,2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119 214,3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3 921,8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3 921,8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Глава муниципального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9900200000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3 921,8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9900281590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9900281590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9900281590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62 499,5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56 082,9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56 518,9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1 588,2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1 373,1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1 588,2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1 373,1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созданию административных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комиссий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466,1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907,0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60 911,2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54 709,8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55 145,8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60 911,2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54 709,8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55 145,8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60 343,6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54 709,8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55 145,8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51 158,7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46 056,8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46 060,8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51 158,7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46 056,8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46 060,8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9 066,3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9 085,0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9 066,3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9 085,0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Поощрение муниципальных управленческих команд за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достижение плановых значений показателей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Судебная система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Непрограммные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Обеспечение деятельности депутатов законодательных органов местного самоуправления Смоленского района Смоленской области.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9900400000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Обеспечение проведения выборов и референдумов на территории муниципального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9900400150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9900400150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Специальные расходы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9900400150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880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Резервные фонды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1 389,6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Резервный фонд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8100000000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1 389,6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Резервный фонд местных администраций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8101000000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1 389,6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1 389,6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1 389,6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Резервные средства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870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1 389,6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63 854,3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57 647,1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57 769,0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Развитие муниципальной службы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1 929,9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1 929,9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Субвенция на осуществление переданных полномочий Российской Федерации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3 105,3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1 340,0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3 105,3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1 340,0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Мероприятия по землеустройству и землепользованию, оценочная деятельность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2 105,3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2 105,3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2 105,3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8500000000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Материально - техническое обеспечение муниципальных бюджетных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8500100000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13 795,4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Обеспечение деятельности МКУ "ЦБУКО Смоленского района"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9900600000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Обеспечение деятельности по прочим </w:t>
            </w:r>
            <w:proofErr w:type="spellStart"/>
            <w:r w:rsidRPr="00EB2815">
              <w:rPr>
                <w:bCs/>
                <w:color w:val="000000"/>
                <w:sz w:val="24"/>
                <w:szCs w:val="24"/>
              </w:rPr>
              <w:t>непрограмным</w:t>
            </w:r>
            <w:proofErr w:type="spellEnd"/>
            <w:r w:rsidRPr="00EB2815">
              <w:rPr>
                <w:bCs/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9900700000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Финансирование расходов по прочим непрограммных мероприятиям, оказание единовременных денежных вознаграждений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НАЦИОНАЛЬНАЯ ЭКОНОМИКА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91 892,1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46 043,2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44 597,1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Сельское хозяйство и рыболовство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</w:t>
            </w:r>
            <w:proofErr w:type="gramStart"/>
            <w:r w:rsidRPr="00EB2815">
              <w:rPr>
                <w:bCs/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2140100000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Развитие малого и среднего предпринимательства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Дорожное хозяйство (дорожные фонды)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84 769,2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40 000,9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37 492,1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71 000,0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71 000,0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10 939,9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Совершенствование и развитие автомобильных дорог общего пользования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10 939,9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10 939,9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10 939,9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0540200000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Субсидии на проектирование, строительство, реконструкцию, капитальный ремонт и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13 439,2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13 439,2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13 439,2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13 374,2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13 374,2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6 752,9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5 672,3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6 745,0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1700000000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4 373,9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1740000000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4 373,9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1740100000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3 791,7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Создание условий для осуществления градостроительной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3 289,6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3 289,6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3 289,6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502,1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502,1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502,1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1740200000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582,2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582,2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582,2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582,2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2140200000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Мероприятия по землеустройству и землепользованию, оценочная деятельность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Непрограммные направления расходов бюджета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8600000000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8600100000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Субсидии на возмещение затрат субъектов малого и среднего предпринимательства на территориях </w:t>
            </w:r>
            <w:proofErr w:type="spellStart"/>
            <w:r w:rsidRPr="00EB2815">
              <w:rPr>
                <w:bCs/>
                <w:color w:val="000000"/>
                <w:sz w:val="24"/>
                <w:szCs w:val="24"/>
              </w:rPr>
              <w:t>монопрофильных</w:t>
            </w:r>
            <w:proofErr w:type="spellEnd"/>
            <w:r w:rsidRPr="00EB2815">
              <w:rPr>
                <w:bCs/>
                <w:color w:val="000000"/>
                <w:sz w:val="24"/>
                <w:szCs w:val="24"/>
              </w:rPr>
              <w:t xml:space="preserve"> муниципальных образований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Субсидии на возмещение затрат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и прочие мероприятия в сфере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Организация перевозки в морг умерших (погибших) граждан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Непрограммные мероприятия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8300200000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Субсидии на проведение мероприятий, направленных на устройство детских игровых площадок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ОХРАНА ОКРУЖАЮЩЕЙ СРЕДЫ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0600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Другие вопросы в области охраны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окружающей среды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Расходы на ликвидацию мест несанкционированного размещения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93 536,9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76 840,4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79 297,8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Пенсионное обеспечение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6 174,5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6 174,5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9900800000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6 174,5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6 174,5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6 174,5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6 174,5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Резервный фонд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8100000000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Резервный фонд местных администраций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8101000000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Охрана семьи и детства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86 457,4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69 822,0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72 254,7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Субсидии на реализацию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81 997,0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67 862,8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70 010,5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81 997,0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67 862,8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70 010,5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Субвенции на обеспечения детей - сирот и детей оставшихся без попечения родителей</w:t>
            </w:r>
            <w:proofErr w:type="gramStart"/>
            <w:r w:rsidRPr="00EB2815">
              <w:rPr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B2815">
              <w:rPr>
                <w:bCs/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55 025,9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Капитальные вложения в объекты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55 025,9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55 025,9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Исполнение судебного решения от 20.06.2023 года № 2-502/2023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8300300000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Приобретение жилого помещения по решению Смоленского районного суда Смоленской области от 20.06.2023 №2-502/2023 для </w:t>
            </w:r>
            <w:proofErr w:type="spellStart"/>
            <w:r w:rsidRPr="00EB2815">
              <w:rPr>
                <w:bCs/>
                <w:color w:val="000000"/>
                <w:sz w:val="24"/>
                <w:szCs w:val="24"/>
              </w:rPr>
              <w:t>Жут</w:t>
            </w:r>
            <w:proofErr w:type="spellEnd"/>
            <w:r w:rsidRPr="00EB2815">
              <w:rPr>
                <w:bCs/>
                <w:color w:val="000000"/>
                <w:sz w:val="24"/>
                <w:szCs w:val="24"/>
              </w:rPr>
              <w:t xml:space="preserve"> В.В. (жилое помещение для детей </w:t>
            </w:r>
            <w:proofErr w:type="gramStart"/>
            <w:r w:rsidRPr="00EB2815">
              <w:rPr>
                <w:bCs/>
                <w:color w:val="000000"/>
                <w:sz w:val="24"/>
                <w:szCs w:val="24"/>
              </w:rPr>
              <w:t>-с</w:t>
            </w:r>
            <w:proofErr w:type="gramEnd"/>
            <w:r w:rsidRPr="00EB2815">
              <w:rPr>
                <w:bCs/>
                <w:color w:val="000000"/>
                <w:sz w:val="24"/>
                <w:szCs w:val="24"/>
              </w:rPr>
              <w:t>ирот , оставшихся без попечения родителей)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Оказание финансовой поддержки социально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ориентированным некоммерческим организациям, не являющимся бюджетными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8400000000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8400100000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Смоленская районная Дума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Обеспечение деятельности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911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9900300000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90 629,1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74 007,6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74 010,7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13 329,0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13 329,0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13 329,0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13 329,0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13 329,0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12 469,6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10 332,6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10 332,6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12 469,6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10 332,6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10 332,6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859,4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1 040,6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1 051,8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859,4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1 040,6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1 051,8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7 558,8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7 558,8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7 558,8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7 558,8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EB2815">
              <w:rPr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B2815">
              <w:rPr>
                <w:bCs/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7 558,8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7 558,8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7 558,8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1300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5640000000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5640100000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Обслуживание муниципального долга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730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МЕЖБЮДЖЕТНЫЕ ТРАНСФЕРТЫ ОБЩЕГО ХАРАКТЕРА БЮДЖЕТАМ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БЮДЖЕТНОЙ СИСТЕМЫ РОССИЙСКОЙ ФЕДЕРАЦИИ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69 691,4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 w:rsidRPr="00EB2815">
              <w:rPr>
                <w:bCs/>
                <w:color w:val="000000"/>
                <w:sz w:val="24"/>
                <w:szCs w:val="24"/>
              </w:rPr>
              <w:t>подушевой</w:t>
            </w:r>
            <w:proofErr w:type="spellEnd"/>
            <w:r w:rsidRPr="00EB2815">
              <w:rPr>
                <w:bCs/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0940200000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Дотация на выравнивание бюджетной обеспеченности поселений (в части предоставления </w:t>
            </w:r>
            <w:proofErr w:type="spellStart"/>
            <w:r w:rsidRPr="00EB2815">
              <w:rPr>
                <w:bCs/>
                <w:color w:val="000000"/>
                <w:sz w:val="24"/>
                <w:szCs w:val="24"/>
              </w:rPr>
              <w:t>подушевой</w:t>
            </w:r>
            <w:proofErr w:type="spellEnd"/>
            <w:r w:rsidRPr="00EB2815">
              <w:rPr>
                <w:bCs/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0940300000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Дотация на выравнивание бюджетной обеспеченности поселений (за счет средств местного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бюджета)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Межбюджетные трансферты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21 055,4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21 000,0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21 000,0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0940400000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21 000,0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Иные межбюджетные трансферты бюджетам сельских поселений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21 000,0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21 000,0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межбюджетные трансферты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21 000,0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Резервный фонд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8100000000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Резервный фонд местных администраций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8101000000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межбюджетные трансферты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182 178,4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141 535,1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144 720,6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4 938,9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4 938,9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"Развитие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"умные" спортивные площадки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0340500000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Субсидии на закупку и монтаж оборудования для создания "умных" спортивных площадок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Субсидии на создание "умных" спортивных площадок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4 938,9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4 938,9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4 938,9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Комплексное развитие сельских территорий муниципального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4 888,9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4 888,9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4 888,9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Региональный проект "Творческие люди"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лучших сельских учреждений культуры)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Дополнительное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КУЛЬТУРА, КИНЕМАТОГРАФИЯ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127 812,5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Культура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127 812,5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Обеспечивающая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127 603,8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Региональный проект "Творческие люди"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127 482,1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библиотечной системы"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0240200000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20 396,5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20 650,1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21 678,5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Развитие библиотечного дела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20 277,0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20 277,0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20 277,0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0240300000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107 085,5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Обеспечение деятельности культурно-досуговой и народного творчества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73 117,7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73 117,7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73 117,7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</w:t>
            </w:r>
            <w:proofErr w:type="spellStart"/>
            <w:r w:rsidRPr="00EB2815">
              <w:rPr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B2815">
              <w:rPr>
                <w:bCs/>
                <w:color w:val="000000"/>
                <w:sz w:val="24"/>
                <w:szCs w:val="24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2 129,0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2 129,0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2 129,0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Расходы за счет средств резервного фонда Администрации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0240329990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0240329990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0240329990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30 243,6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30 243,6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30 243,6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Долгосрочная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"Доступная среда" в учреждениях культуры (РДК)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2440400000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"Доступная среда" в учреждениях культуры (РДК)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EB2815">
              <w:rPr>
                <w:bCs/>
                <w:color w:val="000000"/>
                <w:sz w:val="24"/>
                <w:szCs w:val="24"/>
              </w:rPr>
              <w:t>)л</w:t>
            </w:r>
            <w:proofErr w:type="gramEnd"/>
            <w:r w:rsidRPr="00EB2815">
              <w:rPr>
                <w:bCs/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EB2815">
              <w:rPr>
                <w:bCs/>
                <w:color w:val="000000"/>
                <w:sz w:val="24"/>
                <w:szCs w:val="24"/>
              </w:rPr>
              <w:t>)л</w:t>
            </w:r>
            <w:proofErr w:type="gramEnd"/>
            <w:r w:rsidRPr="00EB2815">
              <w:rPr>
                <w:bCs/>
                <w:color w:val="000000"/>
                <w:sz w:val="24"/>
                <w:szCs w:val="24"/>
              </w:rPr>
              <w:t xml:space="preserve">иквидация последствий на территории муниципального образования "Смоленский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146,9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146,9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146,9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EB2815">
              <w:rPr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B2815">
              <w:rPr>
                <w:bCs/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146,9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Другие вопросы в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области социальной политики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ФИЗИЧЕСКАЯ КУЛЬТУРА И СПОРТ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18 273,6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Физическая культура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18 273,6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18 273,6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18 273,6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11 264,9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Развитие физической культуры и спорта в казенных учреждениях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11 264,9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6 605,7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6 605,7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4 599,2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4 599,2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0340200000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Развитие физической культуры и спорта в бюджетных учреждениях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0340300000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Проведение спортивных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244,1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244,1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977 383,9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879 434,1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942 862,8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6 635,2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6 635,2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6 635,2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6 635,2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6 635,2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6 635,2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6 635,2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Муниципальная программа "Комплексное развитие сельских территорий муниципального образования "Смоленский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934 307,7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843 518,7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906 947,4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Дошкольное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267 266,3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267 266,3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267 266,3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249 007,3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234 099,8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240 253,6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Развитие дошкольного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142 887,1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142 887,1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142 887,1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государственных гарантий,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106 120,3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106 120,3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106 120,3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0140200000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Создание оптимальных условий повышения качества образовательного процесса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18 229,0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18 442,2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18 905,8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Расходы за счет резервного фонда Администрации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0140329990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0140329990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0140329990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Общее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650 814,9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574 012,5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630 530,0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644 952,0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568 099,6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624 617,1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34 113,4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25 271,6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26 338,5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Региональный проект "Современная школа"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011E100000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27 656,9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20 502,8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21 350,2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общеобразовательным программам (создание и обеспечение функционирования центров образования </w:t>
            </w:r>
            <w:proofErr w:type="gramStart"/>
            <w:r w:rsidRPr="00EB2815">
              <w:rPr>
                <w:bCs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EB2815">
              <w:rPr>
                <w:bCs/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Региональный проект "Успех каждого ребенка"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011E200000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Обновление материально-технической базы для организации учебно-исследовательской,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011EВ00000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610 838,6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542 828,0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598 278,7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Расходы за счет средств резервного фонда Администрации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0140129990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0140129990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0140129990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610 304,6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542 452,0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597 902,7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145 834,9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75 025,7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74 752,3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144 056,8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144 056,8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Развитие системы поддержки талантливых детей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Стипендии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Сохранение и укрепление здоровья школьников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588,0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Стипендии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</w:t>
            </w:r>
            <w:proofErr w:type="spellStart"/>
            <w:r w:rsidRPr="00EB2815">
              <w:rPr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B2815">
              <w:rPr>
                <w:bCs/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395 174,7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395 174,7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395 174,7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</w:t>
            </w:r>
            <w:proofErr w:type="gramStart"/>
            <w:r w:rsidRPr="00EB2815">
              <w:rPr>
                <w:bCs/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Субсидии на реализацию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системы оценки качества образования"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0140500000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Развитие системы оценки качества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"Педагогические кадры 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0140600000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Педагогические кадры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Региональный проект "Современная школа"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014E100000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среда"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2440200000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"Доступная среда" в общеобразовательных учреждениях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EB2815">
              <w:rPr>
                <w:bCs/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EB2815">
              <w:rPr>
                <w:bCs/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Дополнительное образование детей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13 238,4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13 238,4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13 238,4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13 238,4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Развитие дополнительного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5 496,6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5 496,6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5 496,6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7 741,8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8 032,8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7 705,6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7 996,6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7 996,6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7 633,2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7 924,2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7 924,2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автономным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некоммерческим организациям (за исключением государственных (муниципальных) учреждений,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Молодежная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"Молодежь 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0140700000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Молодежь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"Организация отдыха, оздоровления</w:t>
            </w:r>
            <w:proofErr w:type="gramStart"/>
            <w:r w:rsidRPr="00EB2815">
              <w:rPr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B2815">
              <w:rPr>
                <w:bCs/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0140800000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Обеспечение временной занятости несовершеннолетних граждан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780,5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855,5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855,5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дополнительного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образования"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EB2815">
              <w:rPr>
                <w:bCs/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EB2815">
              <w:rPr>
                <w:bCs/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Обеспечение методического сопровождения </w:t>
            </w:r>
            <w:proofErr w:type="spellStart"/>
            <w:r w:rsidRPr="00EB2815">
              <w:rPr>
                <w:bCs/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EB2815">
              <w:rPr>
                <w:bCs/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Обеспечивающая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EB2815">
              <w:rPr>
                <w:bCs/>
                <w:color w:val="000000"/>
                <w:sz w:val="24"/>
                <w:szCs w:val="24"/>
              </w:rPr>
              <w:t>)л</w:t>
            </w:r>
            <w:proofErr w:type="gramEnd"/>
            <w:r w:rsidRPr="00EB2815">
              <w:rPr>
                <w:bCs/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EB2815">
              <w:rPr>
                <w:bCs/>
                <w:color w:val="000000"/>
                <w:sz w:val="24"/>
                <w:szCs w:val="24"/>
              </w:rPr>
              <w:t>)л</w:t>
            </w:r>
            <w:proofErr w:type="gramEnd"/>
            <w:r w:rsidRPr="00EB2815">
              <w:rPr>
                <w:bCs/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2700000000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2740000000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2740100000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Патриотическое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воспитание граждан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"Развитие добровольчества (</w:t>
            </w:r>
            <w:proofErr w:type="spellStart"/>
            <w:r w:rsidRPr="00EB2815">
              <w:rPr>
                <w:bCs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B2815">
              <w:rPr>
                <w:bCs/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4600000000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4640000000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добровольчества (</w:t>
            </w:r>
            <w:proofErr w:type="spellStart"/>
            <w:r w:rsidRPr="00EB2815">
              <w:rPr>
                <w:bCs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B2815">
              <w:rPr>
                <w:bCs/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4640100000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Развитие добровольчества (</w:t>
            </w:r>
            <w:proofErr w:type="spellStart"/>
            <w:r w:rsidRPr="00EB2815">
              <w:rPr>
                <w:bCs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B2815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36 441,1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30 660,8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30 660,8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5 252,6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5 252,6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5 252,6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EB2815">
              <w:rPr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B2815">
              <w:rPr>
                <w:bCs/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5 252,6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116,6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116,6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5 136,0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5 136,0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27 067,4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Субвенция на выплату компенсации платы, взимаемой с родителе</w:t>
            </w:r>
            <w:proofErr w:type="gramStart"/>
            <w:r w:rsidRPr="00EB2815">
              <w:rPr>
                <w:bCs/>
                <w:color w:val="000000"/>
                <w:sz w:val="24"/>
                <w:szCs w:val="24"/>
              </w:rPr>
              <w:t>й(</w:t>
            </w:r>
            <w:proofErr w:type="gramEnd"/>
            <w:r w:rsidRPr="00EB2815">
              <w:rPr>
                <w:bCs/>
                <w:color w:val="000000"/>
                <w:sz w:val="24"/>
                <w:szCs w:val="24"/>
              </w:rPr>
              <w:t xml:space="preserve">законных представителей) за присмотр и уход за детьми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27 067,4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27 067,4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Субвенция на выплату вознаграждения, причитающегося приемным родителям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4 121,1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3 593,4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3 593,4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"Демографическое развитие муниципального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Контрольно-ревизионная комиссия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Обеспечение деятельности финансовых, налоговых и таможенных органов и органов финансового (финансово-</w:t>
            </w: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>бюджетного) надзора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lastRenderedPageBreak/>
              <w:t>919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lastRenderedPageBreak/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2 246,2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2 246,2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2 246,2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2 246,2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2 246,2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2 246,2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B2815" w:rsidRPr="00EB2815" w:rsidTr="005324FB">
        <w:trPr>
          <w:trHeight w:val="20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5324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B2815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B2815" w:rsidRPr="00EB2815" w:rsidTr="005324FB">
        <w:trPr>
          <w:trHeight w:val="20"/>
        </w:trPr>
        <w:tc>
          <w:tcPr>
            <w:tcW w:w="65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2815" w:rsidRPr="00EB2815" w:rsidRDefault="00EB2815" w:rsidP="00EB2815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B2815">
              <w:rPr>
                <w:b/>
                <w:bCs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b/>
                <w:bCs/>
                <w:color w:val="000000"/>
                <w:sz w:val="24"/>
                <w:szCs w:val="24"/>
              </w:rPr>
              <w:t>1 580 492,0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b/>
                <w:bCs/>
                <w:color w:val="000000"/>
                <w:sz w:val="24"/>
                <w:szCs w:val="24"/>
              </w:rPr>
              <w:t>1 348 278,9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2815" w:rsidRPr="00EB2815" w:rsidRDefault="00EB2815" w:rsidP="00EB2815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EB2815">
              <w:rPr>
                <w:b/>
                <w:bCs/>
                <w:color w:val="000000"/>
                <w:sz w:val="24"/>
                <w:szCs w:val="24"/>
              </w:rPr>
              <w:t>1 416 379,1</w:t>
            </w:r>
          </w:p>
        </w:tc>
      </w:tr>
      <w:tr w:rsidR="00EB2815" w:rsidRPr="00EB2815" w:rsidTr="005324FB">
        <w:trPr>
          <w:gridAfter w:val="1"/>
          <w:wAfter w:w="644" w:type="dxa"/>
          <w:trHeight w:val="255"/>
        </w:trPr>
        <w:tc>
          <w:tcPr>
            <w:tcW w:w="6812" w:type="dxa"/>
            <w:gridSpan w:val="9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2815" w:rsidRPr="00EB2815" w:rsidRDefault="00EB2815" w:rsidP="00EB281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2815" w:rsidRPr="00EB2815" w:rsidRDefault="00EB2815" w:rsidP="00EB281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2815" w:rsidRPr="00EB2815" w:rsidRDefault="00EB2815" w:rsidP="00EB281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2815" w:rsidRPr="00EB2815" w:rsidRDefault="00EB2815" w:rsidP="00EB281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B2815" w:rsidRPr="00EB2815" w:rsidTr="005324FB">
        <w:trPr>
          <w:gridAfter w:val="1"/>
          <w:wAfter w:w="644" w:type="dxa"/>
          <w:trHeight w:val="25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2815" w:rsidRPr="00EB2815" w:rsidRDefault="00EB2815" w:rsidP="00EB281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2815" w:rsidRPr="00EB2815" w:rsidRDefault="00EB2815" w:rsidP="00EB281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2815" w:rsidRPr="00EB2815" w:rsidRDefault="00EB2815" w:rsidP="00EB281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2815" w:rsidRPr="00EB2815" w:rsidRDefault="00EB2815" w:rsidP="00EB281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2815" w:rsidRPr="00EB2815" w:rsidRDefault="00EB2815" w:rsidP="00EB281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2815" w:rsidRPr="00EB2815" w:rsidRDefault="00EB2815" w:rsidP="00EB281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2815" w:rsidRPr="00EB2815" w:rsidRDefault="00EB2815" w:rsidP="00EB281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2815" w:rsidRPr="00EB2815" w:rsidRDefault="00EB2815" w:rsidP="00EB2815">
            <w:pPr>
              <w:rPr>
                <w:rFonts w:ascii="Arial CYR" w:hAnsi="Arial CYR" w:cs="Arial CYR"/>
                <w:color w:val="000000"/>
              </w:rPr>
            </w:pPr>
          </w:p>
        </w:tc>
      </w:tr>
    </w:tbl>
    <w:p w:rsidR="002B199B" w:rsidRPr="00CD52E9" w:rsidRDefault="002B199B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2B199B" w:rsidRPr="00CD52E9" w:rsidSect="005F6E9C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5ACB"/>
    <w:rsid w:val="00011BB2"/>
    <w:rsid w:val="00014999"/>
    <w:rsid w:val="00017CF8"/>
    <w:rsid w:val="00024056"/>
    <w:rsid w:val="00034D58"/>
    <w:rsid w:val="00047A6B"/>
    <w:rsid w:val="000558D0"/>
    <w:rsid w:val="000914A4"/>
    <w:rsid w:val="000B240F"/>
    <w:rsid w:val="000C3221"/>
    <w:rsid w:val="000C558F"/>
    <w:rsid w:val="000D616F"/>
    <w:rsid w:val="000F5A18"/>
    <w:rsid w:val="00144B36"/>
    <w:rsid w:val="0016681B"/>
    <w:rsid w:val="00182C14"/>
    <w:rsid w:val="001B35A2"/>
    <w:rsid w:val="001E3A19"/>
    <w:rsid w:val="001E4036"/>
    <w:rsid w:val="00203BA4"/>
    <w:rsid w:val="00206275"/>
    <w:rsid w:val="0020755F"/>
    <w:rsid w:val="00212F92"/>
    <w:rsid w:val="002474AE"/>
    <w:rsid w:val="00253ED5"/>
    <w:rsid w:val="00257CE6"/>
    <w:rsid w:val="00271AA1"/>
    <w:rsid w:val="002765A7"/>
    <w:rsid w:val="002B162F"/>
    <w:rsid w:val="002B199B"/>
    <w:rsid w:val="002E0B55"/>
    <w:rsid w:val="002E7D47"/>
    <w:rsid w:val="003015B9"/>
    <w:rsid w:val="0031767F"/>
    <w:rsid w:val="00326FDA"/>
    <w:rsid w:val="003375DF"/>
    <w:rsid w:val="00381BE2"/>
    <w:rsid w:val="003A5BE1"/>
    <w:rsid w:val="003D798F"/>
    <w:rsid w:val="003F0246"/>
    <w:rsid w:val="003F1BFF"/>
    <w:rsid w:val="00400195"/>
    <w:rsid w:val="00432FFA"/>
    <w:rsid w:val="004542E0"/>
    <w:rsid w:val="00473F76"/>
    <w:rsid w:val="00484C06"/>
    <w:rsid w:val="00485F13"/>
    <w:rsid w:val="00490124"/>
    <w:rsid w:val="004B2484"/>
    <w:rsid w:val="004B4742"/>
    <w:rsid w:val="004C61D5"/>
    <w:rsid w:val="004F0611"/>
    <w:rsid w:val="005168F9"/>
    <w:rsid w:val="00527B99"/>
    <w:rsid w:val="005324FB"/>
    <w:rsid w:val="00537207"/>
    <w:rsid w:val="00547B97"/>
    <w:rsid w:val="00551CA4"/>
    <w:rsid w:val="00575007"/>
    <w:rsid w:val="005C13A3"/>
    <w:rsid w:val="005C27E1"/>
    <w:rsid w:val="005E3AF0"/>
    <w:rsid w:val="005F4C4C"/>
    <w:rsid w:val="005F6E9C"/>
    <w:rsid w:val="005F77F0"/>
    <w:rsid w:val="006113C0"/>
    <w:rsid w:val="00624D01"/>
    <w:rsid w:val="00632DF3"/>
    <w:rsid w:val="00673FA1"/>
    <w:rsid w:val="006763A4"/>
    <w:rsid w:val="00681B99"/>
    <w:rsid w:val="0068217F"/>
    <w:rsid w:val="0069026A"/>
    <w:rsid w:val="006A6C6A"/>
    <w:rsid w:val="006D3FB4"/>
    <w:rsid w:val="00701AC2"/>
    <w:rsid w:val="0070352F"/>
    <w:rsid w:val="0071046C"/>
    <w:rsid w:val="007162E5"/>
    <w:rsid w:val="00731460"/>
    <w:rsid w:val="007702DE"/>
    <w:rsid w:val="0079447A"/>
    <w:rsid w:val="007C744C"/>
    <w:rsid w:val="007D0485"/>
    <w:rsid w:val="007E0236"/>
    <w:rsid w:val="007E5269"/>
    <w:rsid w:val="007E5CAA"/>
    <w:rsid w:val="00803983"/>
    <w:rsid w:val="0083743F"/>
    <w:rsid w:val="00853E83"/>
    <w:rsid w:val="00856F02"/>
    <w:rsid w:val="008B2E4B"/>
    <w:rsid w:val="008D536C"/>
    <w:rsid w:val="008E3860"/>
    <w:rsid w:val="008F1401"/>
    <w:rsid w:val="008F28B1"/>
    <w:rsid w:val="008F403B"/>
    <w:rsid w:val="009177EF"/>
    <w:rsid w:val="00940245"/>
    <w:rsid w:val="009402A3"/>
    <w:rsid w:val="009407F4"/>
    <w:rsid w:val="00942B83"/>
    <w:rsid w:val="00945714"/>
    <w:rsid w:val="00976553"/>
    <w:rsid w:val="00A058E1"/>
    <w:rsid w:val="00A14B60"/>
    <w:rsid w:val="00A30B1A"/>
    <w:rsid w:val="00A416BF"/>
    <w:rsid w:val="00A47BAF"/>
    <w:rsid w:val="00A5607F"/>
    <w:rsid w:val="00A66AC4"/>
    <w:rsid w:val="00A9193D"/>
    <w:rsid w:val="00AC2D28"/>
    <w:rsid w:val="00AF0E14"/>
    <w:rsid w:val="00B00AE8"/>
    <w:rsid w:val="00B93394"/>
    <w:rsid w:val="00C0123B"/>
    <w:rsid w:val="00C028BC"/>
    <w:rsid w:val="00C14B4E"/>
    <w:rsid w:val="00C218D2"/>
    <w:rsid w:val="00C30938"/>
    <w:rsid w:val="00C55645"/>
    <w:rsid w:val="00C8245A"/>
    <w:rsid w:val="00C948BD"/>
    <w:rsid w:val="00CA058E"/>
    <w:rsid w:val="00CB0E64"/>
    <w:rsid w:val="00CC097E"/>
    <w:rsid w:val="00CD52E9"/>
    <w:rsid w:val="00CD6CC4"/>
    <w:rsid w:val="00CE11F1"/>
    <w:rsid w:val="00D2524C"/>
    <w:rsid w:val="00D353F8"/>
    <w:rsid w:val="00D52ECC"/>
    <w:rsid w:val="00D735DD"/>
    <w:rsid w:val="00D85038"/>
    <w:rsid w:val="00D93D94"/>
    <w:rsid w:val="00DB7B51"/>
    <w:rsid w:val="00DC1DD2"/>
    <w:rsid w:val="00DF695E"/>
    <w:rsid w:val="00E01680"/>
    <w:rsid w:val="00E126D4"/>
    <w:rsid w:val="00E20E26"/>
    <w:rsid w:val="00E2198C"/>
    <w:rsid w:val="00E83BAC"/>
    <w:rsid w:val="00EA650B"/>
    <w:rsid w:val="00EB2815"/>
    <w:rsid w:val="00EC24EF"/>
    <w:rsid w:val="00EE13E7"/>
    <w:rsid w:val="00EE79EE"/>
    <w:rsid w:val="00EF03C7"/>
    <w:rsid w:val="00F26725"/>
    <w:rsid w:val="00F37C98"/>
    <w:rsid w:val="00F60621"/>
    <w:rsid w:val="00F6392A"/>
    <w:rsid w:val="00F74713"/>
    <w:rsid w:val="00F8405B"/>
    <w:rsid w:val="00F93066"/>
    <w:rsid w:val="00FC67D2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6C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C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6763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6763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6C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C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6763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6763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66</Pages>
  <Words>15618</Words>
  <Characters>89026</Characters>
  <Application>Microsoft Office Word</Application>
  <DocSecurity>0</DocSecurity>
  <Lines>741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42</cp:revision>
  <cp:lastPrinted>2022-05-18T12:09:00Z</cp:lastPrinted>
  <dcterms:created xsi:type="dcterms:W3CDTF">2024-04-10T13:17:00Z</dcterms:created>
  <dcterms:modified xsi:type="dcterms:W3CDTF">2024-06-25T12:19:00Z</dcterms:modified>
</cp:coreProperties>
</file>